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77" w:rsidRPr="00D37B77" w:rsidRDefault="00D37B77" w:rsidP="00D37B77">
      <w:pPr>
        <w:jc w:val="center"/>
        <w:rPr>
          <w:rFonts w:ascii="Times New Roman" w:hAnsi="Times New Roman" w:cs="Times New Roman"/>
          <w:sz w:val="32"/>
          <w:szCs w:val="32"/>
        </w:rPr>
      </w:pPr>
      <w:r w:rsidRPr="00D37B77">
        <w:rPr>
          <w:rFonts w:ascii="Times New Roman" w:hAnsi="Times New Roman" w:cs="Times New Roman"/>
          <w:sz w:val="32"/>
          <w:szCs w:val="32"/>
        </w:rPr>
        <w:t>АНГАРСКИЙ ГОРОДСКОЙ ОКРУГ</w:t>
      </w: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D37B77">
        <w:rPr>
          <w:rFonts w:ascii="Times New Roman" w:hAnsi="Times New Roman" w:cs="Times New Roman"/>
          <w:sz w:val="32"/>
          <w:szCs w:val="32"/>
        </w:rPr>
        <w:t>МБОУ «СРЕДНЯЯ ОБЩЕОБРАЗОВАТЕЛЬНАЯ ШКОЛА № 32»</w:t>
      </w: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Default="00D37B77" w:rsidP="00D37B77">
      <w:pPr>
        <w:spacing w:before="120"/>
        <w:jc w:val="center"/>
        <w:rPr>
          <w:rFonts w:ascii="Times New Roman" w:hAnsi="Times New Roman" w:cs="Times New Roman"/>
          <w:b/>
          <w:bCs/>
          <w:color w:val="333333"/>
          <w:sz w:val="36"/>
          <w:szCs w:val="32"/>
        </w:rPr>
      </w:pPr>
      <w:r w:rsidRPr="00D37B77">
        <w:rPr>
          <w:rFonts w:ascii="Times New Roman" w:hAnsi="Times New Roman" w:cs="Times New Roman"/>
          <w:b/>
          <w:bCs/>
          <w:color w:val="333333"/>
          <w:sz w:val="36"/>
          <w:szCs w:val="32"/>
        </w:rPr>
        <w:t>Технологическая карта урока технологии</w:t>
      </w:r>
    </w:p>
    <w:p w:rsidR="00D37B77" w:rsidRPr="00D37B77" w:rsidRDefault="00D37B77" w:rsidP="00D37B77">
      <w:pPr>
        <w:spacing w:before="120"/>
        <w:jc w:val="center"/>
        <w:rPr>
          <w:rFonts w:ascii="Times New Roman" w:hAnsi="Times New Roman" w:cs="Times New Roman"/>
          <w:b/>
          <w:bCs/>
          <w:color w:val="333333"/>
          <w:sz w:val="36"/>
          <w:szCs w:val="32"/>
        </w:rPr>
      </w:pPr>
      <w:r>
        <w:rPr>
          <w:rFonts w:ascii="Times New Roman" w:hAnsi="Times New Roman" w:cs="Times New Roman"/>
          <w:b/>
          <w:bCs/>
          <w:color w:val="333333"/>
          <w:sz w:val="36"/>
          <w:szCs w:val="32"/>
        </w:rPr>
        <w:t>в 5 классе</w:t>
      </w: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37B77" w:rsidRPr="00D37B77" w:rsidRDefault="00D37B77" w:rsidP="00D37B77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37B77" w:rsidRPr="00D37B77" w:rsidRDefault="00D37B77" w:rsidP="00D37B77">
      <w:pPr>
        <w:spacing w:before="240"/>
        <w:jc w:val="right"/>
        <w:rPr>
          <w:rFonts w:ascii="Times New Roman" w:hAnsi="Times New Roman" w:cs="Times New Roman"/>
          <w:bCs/>
          <w:color w:val="333333"/>
          <w:sz w:val="32"/>
          <w:szCs w:val="32"/>
        </w:rPr>
      </w:pPr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 xml:space="preserve">Автор: </w:t>
      </w:r>
      <w:proofErr w:type="spellStart"/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>Якунаев</w:t>
      </w:r>
      <w:proofErr w:type="spellEnd"/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 xml:space="preserve"> Лев Николаевич, учитель технологии, </w:t>
      </w:r>
    </w:p>
    <w:p w:rsidR="00D37B77" w:rsidRPr="00D37B77" w:rsidRDefault="00D37B77" w:rsidP="00D37B77">
      <w:pPr>
        <w:spacing w:before="240"/>
        <w:jc w:val="right"/>
        <w:rPr>
          <w:rFonts w:ascii="Times New Roman" w:hAnsi="Times New Roman" w:cs="Times New Roman"/>
          <w:color w:val="333333"/>
          <w:sz w:val="32"/>
          <w:szCs w:val="32"/>
        </w:rPr>
      </w:pPr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 xml:space="preserve">27 лет педагогического стажа, </w:t>
      </w:r>
    </w:p>
    <w:p w:rsidR="00D37B77" w:rsidRPr="00D37B77" w:rsidRDefault="00D37B77" w:rsidP="00D37B77">
      <w:pPr>
        <w:spacing w:before="240"/>
        <w:jc w:val="right"/>
        <w:rPr>
          <w:rFonts w:ascii="Times New Roman" w:hAnsi="Times New Roman" w:cs="Times New Roman"/>
          <w:bCs/>
          <w:color w:val="333333"/>
          <w:sz w:val="32"/>
          <w:szCs w:val="32"/>
        </w:rPr>
      </w:pPr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>первая</w:t>
      </w:r>
      <w:r w:rsidRPr="00D37B77">
        <w:rPr>
          <w:rFonts w:ascii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r w:rsidRPr="00D37B77">
        <w:rPr>
          <w:rFonts w:ascii="Times New Roman" w:hAnsi="Times New Roman" w:cs="Times New Roman"/>
          <w:bCs/>
          <w:color w:val="333333"/>
          <w:sz w:val="32"/>
          <w:szCs w:val="32"/>
        </w:rPr>
        <w:t>квалификационная категория</w:t>
      </w:r>
    </w:p>
    <w:p w:rsidR="002727DC" w:rsidRPr="002600ED" w:rsidRDefault="00BA5C6D" w:rsidP="002600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Тема урока: </w:t>
      </w:r>
      <w:r w:rsidRPr="002600ED">
        <w:rPr>
          <w:rFonts w:ascii="Times New Roman" w:hAnsi="Times New Roman" w:cs="Times New Roman"/>
          <w:b/>
          <w:sz w:val="28"/>
          <w:szCs w:val="28"/>
        </w:rPr>
        <w:t>«Выпиливание лобзиком. Приёмы работы лобзиком».</w:t>
      </w:r>
    </w:p>
    <w:p w:rsidR="00147C16" w:rsidRPr="002600ED" w:rsidRDefault="00147C16" w:rsidP="00260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0ED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2600ED">
        <w:rPr>
          <w:rFonts w:ascii="Times New Roman" w:hAnsi="Times New Roman" w:cs="Times New Roman"/>
          <w:sz w:val="28"/>
          <w:szCs w:val="28"/>
        </w:rPr>
        <w:t>комбинированный</w:t>
      </w:r>
      <w:r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B7EE6" w:rsidRPr="002600ED" w:rsidRDefault="00B94101" w:rsidP="00260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="000B4A36"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урока</w:t>
      </w:r>
      <w:r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>: ф</w:t>
      </w:r>
      <w:r w:rsidR="000B4A36"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</w:t>
      </w:r>
      <w:r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>ать навыки выпиливания лобзиком.</w:t>
      </w:r>
    </w:p>
    <w:p w:rsidR="002600ED" w:rsidRDefault="002600ED" w:rsidP="002600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87ECD" w:rsidRPr="002600ED" w:rsidRDefault="00D87ECD" w:rsidP="002600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600ED">
        <w:rPr>
          <w:b/>
          <w:sz w:val="28"/>
          <w:szCs w:val="28"/>
        </w:rPr>
        <w:t>Задачи  </w:t>
      </w:r>
    </w:p>
    <w:p w:rsidR="00D87ECD" w:rsidRPr="002600ED" w:rsidRDefault="00D87ECD" w:rsidP="002600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00ED">
        <w:rPr>
          <w:sz w:val="28"/>
          <w:szCs w:val="28"/>
        </w:rPr>
        <w:t xml:space="preserve">1. Предметные. Формирование у учащихся умения </w:t>
      </w:r>
      <w:proofErr w:type="spellStart"/>
      <w:r w:rsidRPr="002600ED">
        <w:rPr>
          <w:sz w:val="28"/>
          <w:szCs w:val="28"/>
        </w:rPr>
        <w:t>пропильной</w:t>
      </w:r>
      <w:proofErr w:type="spellEnd"/>
      <w:r w:rsidRPr="002600ED">
        <w:rPr>
          <w:sz w:val="28"/>
          <w:szCs w:val="28"/>
        </w:rPr>
        <w:t xml:space="preserve"> резьбы при помощи ручного лобзика.</w:t>
      </w:r>
    </w:p>
    <w:p w:rsidR="00D87ECD" w:rsidRPr="00D87ECD" w:rsidRDefault="00D87ECD" w:rsidP="002600ED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sz w:val="28"/>
          <w:szCs w:val="28"/>
        </w:rPr>
        <w:t>2. Регулятивные. О</w:t>
      </w:r>
      <w:r w:rsidRPr="00D87ECD">
        <w:rPr>
          <w:rFonts w:ascii="Times New Roman" w:eastAsia="Times New Roman" w:hAnsi="Times New Roman" w:cs="Times New Roman"/>
          <w:sz w:val="28"/>
          <w:szCs w:val="28"/>
        </w:rPr>
        <w:t>пределение последовательности промежуточных задач</w:t>
      </w:r>
      <w:r w:rsidR="002600ED" w:rsidRPr="002600ED">
        <w:rPr>
          <w:rFonts w:ascii="Times New Roman" w:eastAsia="Times New Roman" w:hAnsi="Times New Roman" w:cs="Times New Roman"/>
          <w:sz w:val="28"/>
          <w:szCs w:val="28"/>
        </w:rPr>
        <w:t xml:space="preserve"> с учетом конечного результата, </w:t>
      </w:r>
      <w:r w:rsidRPr="00D87ECD">
        <w:rPr>
          <w:rFonts w:ascii="Times New Roman" w:eastAsia="Times New Roman" w:hAnsi="Times New Roman" w:cs="Times New Roman"/>
          <w:sz w:val="28"/>
          <w:szCs w:val="28"/>
        </w:rPr>
        <w:t>составление план</w:t>
      </w:r>
      <w:r w:rsidR="002600ED" w:rsidRPr="002600ED">
        <w:rPr>
          <w:rFonts w:ascii="Times New Roman" w:eastAsia="Times New Roman" w:hAnsi="Times New Roman" w:cs="Times New Roman"/>
          <w:sz w:val="28"/>
          <w:szCs w:val="28"/>
        </w:rPr>
        <w:t>а и последовательности действий.</w:t>
      </w:r>
    </w:p>
    <w:p w:rsidR="00D87ECD" w:rsidRPr="00D87ECD" w:rsidRDefault="002600ED" w:rsidP="002600ED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sz w:val="28"/>
          <w:szCs w:val="28"/>
        </w:rPr>
        <w:t>3. Познавательные. В</w:t>
      </w:r>
      <w:r w:rsidR="00D87ECD" w:rsidRPr="00D87ECD">
        <w:rPr>
          <w:rFonts w:ascii="Times New Roman" w:eastAsia="Times New Roman" w:hAnsi="Times New Roman" w:cs="Times New Roman"/>
          <w:sz w:val="28"/>
          <w:szCs w:val="28"/>
        </w:rPr>
        <w:t>ыбор наиболее оптимальных средств и способов решени</w:t>
      </w:r>
      <w:r w:rsidRPr="002600ED">
        <w:rPr>
          <w:rFonts w:ascii="Times New Roman" w:eastAsia="Times New Roman" w:hAnsi="Times New Roman" w:cs="Times New Roman"/>
          <w:sz w:val="28"/>
          <w:szCs w:val="28"/>
        </w:rPr>
        <w:t>я задачи (выпиливание лобзиком).</w:t>
      </w:r>
    </w:p>
    <w:p w:rsidR="00D87ECD" w:rsidRPr="00D87ECD" w:rsidRDefault="00D87ECD" w:rsidP="002600ED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ECD">
        <w:rPr>
          <w:rFonts w:ascii="Times New Roman" w:eastAsia="Times New Roman" w:hAnsi="Times New Roman" w:cs="Times New Roman"/>
          <w:sz w:val="28"/>
          <w:szCs w:val="28"/>
        </w:rPr>
        <w:t>4.</w:t>
      </w:r>
      <w:r w:rsidR="002600ED" w:rsidRPr="002600ED">
        <w:rPr>
          <w:rFonts w:ascii="Times New Roman" w:eastAsia="Times New Roman" w:hAnsi="Times New Roman" w:cs="Times New Roman"/>
          <w:sz w:val="28"/>
          <w:szCs w:val="28"/>
        </w:rPr>
        <w:t xml:space="preserve"> Коммуникативные. У</w:t>
      </w:r>
      <w:r w:rsidRPr="00D87ECD">
        <w:rPr>
          <w:rFonts w:ascii="Times New Roman" w:eastAsia="Times New Roman" w:hAnsi="Times New Roman" w:cs="Times New Roman"/>
          <w:sz w:val="28"/>
          <w:szCs w:val="28"/>
        </w:rPr>
        <w:t>мение вести учебное сотрудничество на уроке с учителем, однокл</w:t>
      </w:r>
      <w:r w:rsidR="002600ED" w:rsidRPr="002600ED">
        <w:rPr>
          <w:rFonts w:ascii="Times New Roman" w:eastAsia="Times New Roman" w:hAnsi="Times New Roman" w:cs="Times New Roman"/>
          <w:sz w:val="28"/>
          <w:szCs w:val="28"/>
        </w:rPr>
        <w:t>ассниками в группе и коллективе.</w:t>
      </w:r>
    </w:p>
    <w:p w:rsidR="00B94101" w:rsidRPr="002600ED" w:rsidRDefault="002600ED" w:rsidP="002600ED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sz w:val="28"/>
          <w:szCs w:val="28"/>
        </w:rPr>
        <w:t>5. Личностные. Ф</w:t>
      </w:r>
      <w:r w:rsidR="00D87ECD" w:rsidRPr="00D87ECD">
        <w:rPr>
          <w:rFonts w:ascii="Times New Roman" w:eastAsia="Times New Roman" w:hAnsi="Times New Roman" w:cs="Times New Roman"/>
          <w:sz w:val="28"/>
          <w:szCs w:val="28"/>
        </w:rPr>
        <w:t>ормирование бережливости при выполнении трудовых приемов.</w:t>
      </w:r>
    </w:p>
    <w:p w:rsidR="000B4A36" w:rsidRPr="002600ED" w:rsidRDefault="000B4A36" w:rsidP="00260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Межпредметные</w:t>
      </w:r>
      <w:proofErr w:type="spellEnd"/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связи:</w:t>
      </w:r>
      <w:r w:rsidR="001B60B8"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рисование, математика.</w:t>
      </w:r>
    </w:p>
    <w:p w:rsidR="00CB7EE6" w:rsidRPr="002600ED" w:rsidRDefault="00CB7EE6" w:rsidP="00260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7EE6" w:rsidRPr="002600ED" w:rsidRDefault="00CB7EE6" w:rsidP="002600E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gramStart"/>
      <w:r w:rsidRPr="002600E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Оборудование</w:t>
      </w:r>
      <w:r w:rsidRPr="002600E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: презентация, </w:t>
      </w:r>
      <w:r w:rsidR="005F499D">
        <w:rPr>
          <w:rFonts w:ascii="Times New Roman" w:eastAsia="Andale Sans UI" w:hAnsi="Times New Roman" w:cs="Times New Roman"/>
          <w:kern w:val="1"/>
          <w:sz w:val="28"/>
          <w:szCs w:val="28"/>
        </w:rPr>
        <w:t>учебный видеоматериал</w:t>
      </w:r>
      <w:r w:rsidRPr="002600ED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проектор, компьютер, верстак, </w:t>
      </w:r>
      <w:r w:rsidRPr="002600ED">
        <w:rPr>
          <w:rFonts w:ascii="Times New Roman" w:hAnsi="Times New Roman" w:cs="Times New Roman"/>
          <w:sz w:val="28"/>
          <w:szCs w:val="28"/>
        </w:rPr>
        <w:t>образцы изделий, контурные рисунки плоских изделий, заготовки из фанеры.</w:t>
      </w:r>
      <w:proofErr w:type="gramEnd"/>
    </w:p>
    <w:p w:rsidR="00CB7EE6" w:rsidRPr="002600ED" w:rsidRDefault="00CB7EE6" w:rsidP="002600E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CB7EE6" w:rsidRPr="002600ED" w:rsidRDefault="00CB7EE6" w:rsidP="002600E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2600E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Инструменты: </w:t>
      </w:r>
      <w:r w:rsidRPr="002600ED">
        <w:rPr>
          <w:rFonts w:ascii="Times New Roman" w:eastAsia="Andale Sans UI" w:hAnsi="Times New Roman" w:cs="Times New Roman"/>
          <w:kern w:val="1"/>
          <w:sz w:val="28"/>
          <w:szCs w:val="28"/>
        </w:rPr>
        <w:t>линейка, карандаш, лобзик, заготовка, выпиловочный столик, надфиль, наждачная бумага.</w:t>
      </w:r>
    </w:p>
    <w:p w:rsidR="00380384" w:rsidRPr="002600ED" w:rsidRDefault="0041668C" w:rsidP="00260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понятия, применяемые на уроке:</w:t>
      </w:r>
      <w:r w:rsidRPr="002600ED">
        <w:rPr>
          <w:rFonts w:ascii="Times New Roman" w:eastAsia="Times New Roman" w:hAnsi="Times New Roman" w:cs="Times New Roman"/>
          <w:color w:val="000000"/>
          <w:sz w:val="28"/>
          <w:szCs w:val="28"/>
        </w:rPr>
        <w:t> лобзик, металлическая рамка, зажимы, рукоятка, пилки, выпиловочный столик, надфиль, шаблон.</w:t>
      </w:r>
      <w:proofErr w:type="gramEnd"/>
    </w:p>
    <w:p w:rsidR="00380384" w:rsidRPr="002600ED" w:rsidRDefault="00380384" w:rsidP="00260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00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Ресурсы: у</w:t>
      </w:r>
      <w:r w:rsidRPr="002600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чебник, авторы: </w:t>
      </w:r>
      <w:r w:rsidRPr="002600ED">
        <w:rPr>
          <w:rFonts w:ascii="Times New Roman" w:hAnsi="Times New Roman" w:cs="Times New Roman"/>
          <w:sz w:val="28"/>
          <w:szCs w:val="28"/>
        </w:rPr>
        <w:t xml:space="preserve">Тищенко А.Т., Симоненко В.Д., «Технология. Индустриальные технологии. 5 класс». </w:t>
      </w:r>
      <w:r w:rsidRPr="002600ED">
        <w:rPr>
          <w:rFonts w:ascii="Times New Roman" w:eastAsia="Times New Roman" w:hAnsi="Times New Roman" w:cs="Times New Roman"/>
          <w:sz w:val="28"/>
          <w:szCs w:val="28"/>
        </w:rPr>
        <w:t>Рабочая тетрадь:</w:t>
      </w:r>
      <w:r w:rsidRPr="002600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00ED">
        <w:rPr>
          <w:rFonts w:ascii="Times New Roman" w:eastAsia="Times New Roman" w:hAnsi="Times New Roman" w:cs="Times New Roman"/>
          <w:sz w:val="28"/>
          <w:szCs w:val="28"/>
        </w:rPr>
        <w:t xml:space="preserve">А. Т. Тищенко, </w:t>
      </w:r>
      <w:r w:rsidRPr="002600ED">
        <w:rPr>
          <w:rFonts w:ascii="Times New Roman" w:hAnsi="Times New Roman" w:cs="Times New Roman"/>
          <w:sz w:val="28"/>
          <w:szCs w:val="28"/>
        </w:rPr>
        <w:t>«Технология. Индустриальные технологии. 5 класс</w:t>
      </w:r>
    </w:p>
    <w:p w:rsidR="00CB7EE6" w:rsidRPr="002600ED" w:rsidRDefault="00CB7EE6" w:rsidP="002600ED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A5FE8" w:rsidRPr="002600ED" w:rsidRDefault="002A5FE8" w:rsidP="002600E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CB7EE6" w:rsidRPr="002600ED" w:rsidRDefault="00CB7EE6" w:rsidP="002600E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2600ED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Планируемые результаты об</w:t>
      </w:r>
      <w:r w:rsidR="00744492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учения</w:t>
      </w:r>
    </w:p>
    <w:p w:rsidR="00CB7EE6" w:rsidRPr="00A02D3A" w:rsidRDefault="00CB7EE6" w:rsidP="00CB7EE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12272"/>
      </w:tblGrid>
      <w:tr w:rsidR="00CB7EE6" w:rsidRPr="00A02D3A" w:rsidTr="00744492">
        <w:tc>
          <w:tcPr>
            <w:tcW w:w="8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  <w:t xml:space="preserve">Вид планируемых </w:t>
            </w:r>
            <w:r w:rsidRPr="00A02D3A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  <w:lastRenderedPageBreak/>
              <w:t>учебных действий</w:t>
            </w:r>
          </w:p>
        </w:tc>
        <w:tc>
          <w:tcPr>
            <w:tcW w:w="4150" w:type="pct"/>
          </w:tcPr>
          <w:p w:rsidR="001B60B8" w:rsidRDefault="001B60B8" w:rsidP="007912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  <w:lastRenderedPageBreak/>
              <w:t>Учебные действия</w:t>
            </w:r>
          </w:p>
        </w:tc>
      </w:tr>
      <w:tr w:rsidR="00CB7EE6" w:rsidRPr="00A02D3A" w:rsidTr="00744492">
        <w:tc>
          <w:tcPr>
            <w:tcW w:w="8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 xml:space="preserve">Личностные </w:t>
            </w:r>
          </w:p>
        </w:tc>
        <w:tc>
          <w:tcPr>
            <w:tcW w:w="41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Устанавливает связи между учением и будущей профессиональной деятельностью.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Стремится к приобретению новых знаний и умений.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Мотивирован на высокий результат учебных достижений.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ind w:firstLine="10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Формирование бережливости при выполнении трудовых приемов.</w:t>
            </w:r>
          </w:p>
        </w:tc>
      </w:tr>
      <w:tr w:rsidR="00CB7EE6" w:rsidRPr="00A02D3A" w:rsidTr="00744492">
        <w:tc>
          <w:tcPr>
            <w:tcW w:w="8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Регулятивные</w:t>
            </w:r>
          </w:p>
        </w:tc>
        <w:tc>
          <w:tcPr>
            <w:tcW w:w="41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Определение последовательности промежуточных задач с учетом конечного результата. 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Составление плана и последовательности действий.</w:t>
            </w:r>
          </w:p>
        </w:tc>
      </w:tr>
      <w:tr w:rsidR="00CB7EE6" w:rsidRPr="00A02D3A" w:rsidTr="00744492">
        <w:tc>
          <w:tcPr>
            <w:tcW w:w="8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Познавательные</w:t>
            </w:r>
          </w:p>
        </w:tc>
        <w:tc>
          <w:tcPr>
            <w:tcW w:w="41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Выбор наиболее оптимальных средств и способов решения задачи для создания своего изделия.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Выполняет самостоятельно изделие.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Логически мыслит.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Устанавливает связь между операциями. </w:t>
            </w:r>
          </w:p>
        </w:tc>
      </w:tr>
      <w:tr w:rsidR="00CB7EE6" w:rsidRPr="00A02D3A" w:rsidTr="00744492">
        <w:tc>
          <w:tcPr>
            <w:tcW w:w="8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Коммуникативные </w:t>
            </w:r>
          </w:p>
        </w:tc>
        <w:tc>
          <w:tcPr>
            <w:tcW w:w="4150" w:type="pct"/>
          </w:tcPr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Умение вести учебное сотрудничество на уроке с учителем, одноклассниками в группе и коллективе.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Слушать, понимать речь других и давать обратную связь и высказывать свою точку зрения.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Умение </w:t>
            </w:r>
            <w:r w:rsidR="0078660F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договариваться, находить</w:t>
            </w: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общее решение. 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Умение аргументировать свое предложение, убеждать и уступать.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Способность сохранять доброжелательное отношение друг к другу в </w:t>
            </w:r>
            <w:r w:rsidR="0078660F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ситуации конфликта</w:t>
            </w: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.</w:t>
            </w:r>
          </w:p>
          <w:p w:rsidR="00CB7EE6" w:rsidRPr="00A02D3A" w:rsidRDefault="00CB7EE6" w:rsidP="0079120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Взаимоконтроль и взаимопомощь по ходу выполнения задания</w:t>
            </w:r>
          </w:p>
        </w:tc>
      </w:tr>
    </w:tbl>
    <w:p w:rsidR="00CB7EE6" w:rsidRPr="00A02D3A" w:rsidRDefault="00CB7EE6" w:rsidP="00CB7EE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CB7EE6" w:rsidRDefault="00744492" w:rsidP="0074449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Технологическая карта урока</w:t>
      </w:r>
    </w:p>
    <w:p w:rsidR="00CC498B" w:rsidRPr="00A02D3A" w:rsidRDefault="00CC498B" w:rsidP="00744492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589"/>
        <w:gridCol w:w="2356"/>
        <w:gridCol w:w="2602"/>
        <w:gridCol w:w="2467"/>
        <w:gridCol w:w="2702"/>
        <w:gridCol w:w="2070"/>
      </w:tblGrid>
      <w:tr w:rsidR="00C71D05" w:rsidRPr="00A02D3A" w:rsidTr="00CC498B">
        <w:tc>
          <w:tcPr>
            <w:tcW w:w="560" w:type="pct"/>
            <w:vMerge w:val="restart"/>
          </w:tcPr>
          <w:p w:rsidR="002A5FE8" w:rsidRPr="00CC6615" w:rsidRDefault="002A5FE8" w:rsidP="00CC498B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740" w:type="pct"/>
            <w:vMerge w:val="restart"/>
          </w:tcPr>
          <w:p w:rsidR="002A5FE8" w:rsidRPr="00CC6615" w:rsidRDefault="002A5FE8" w:rsidP="00CC498B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работы, формы, методы, приемы</w:t>
            </w:r>
          </w:p>
        </w:tc>
        <w:tc>
          <w:tcPr>
            <w:tcW w:w="2061" w:type="pct"/>
            <w:gridSpan w:val="2"/>
          </w:tcPr>
          <w:p w:rsidR="002A5FE8" w:rsidRPr="00CC6615" w:rsidRDefault="002A5FE8" w:rsidP="00CC498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педагогического взаимодействия</w:t>
            </w:r>
          </w:p>
          <w:p w:rsidR="002A5FE8" w:rsidRPr="00A02D3A" w:rsidRDefault="002A5FE8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937" w:type="pct"/>
            <w:vMerge w:val="restart"/>
          </w:tcPr>
          <w:p w:rsidR="002A5FE8" w:rsidRPr="00CC6615" w:rsidRDefault="002A5FE8" w:rsidP="000A3892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702" w:type="pct"/>
            <w:vMerge w:val="restart"/>
          </w:tcPr>
          <w:p w:rsidR="002A5FE8" w:rsidRPr="00CC6615" w:rsidRDefault="002A5FE8" w:rsidP="000A3892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EA6E73" w:rsidRPr="00A02D3A" w:rsidTr="00CC498B">
        <w:tc>
          <w:tcPr>
            <w:tcW w:w="560" w:type="pct"/>
            <w:vMerge/>
          </w:tcPr>
          <w:p w:rsidR="002A5FE8" w:rsidRPr="00A02D3A" w:rsidRDefault="002A5FE8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40" w:type="pct"/>
            <w:vMerge/>
          </w:tcPr>
          <w:p w:rsidR="002A5FE8" w:rsidRPr="00A02D3A" w:rsidRDefault="002A5FE8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199" w:type="pct"/>
          </w:tcPr>
          <w:p w:rsidR="002A5FE8" w:rsidRPr="00D17BF4" w:rsidRDefault="002A5FE8" w:rsidP="00CC49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861" w:type="pct"/>
          </w:tcPr>
          <w:p w:rsidR="002A5FE8" w:rsidRPr="00CC6615" w:rsidRDefault="002A5FE8" w:rsidP="00CC498B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</w:rPr>
            </w:pPr>
            <w:r w:rsidRPr="00CC66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937" w:type="pct"/>
            <w:vMerge/>
          </w:tcPr>
          <w:p w:rsidR="002A5FE8" w:rsidRPr="00A02D3A" w:rsidRDefault="002A5FE8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2" w:type="pct"/>
            <w:vMerge/>
          </w:tcPr>
          <w:p w:rsidR="002A5FE8" w:rsidRPr="00A02D3A" w:rsidRDefault="002A5FE8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  <w:tr w:rsidR="00C71D05" w:rsidRPr="00A02D3A" w:rsidTr="00CC498B">
        <w:tc>
          <w:tcPr>
            <w:tcW w:w="560" w:type="pct"/>
          </w:tcPr>
          <w:p w:rsidR="00CB7EE6" w:rsidRPr="00A02D3A" w:rsidRDefault="00724751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2A5FE8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Организационный момент</w:t>
            </w:r>
            <w:r w:rsidR="00FE6E2F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="00FE6E2F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Мотивация к учебной деятельности</w:t>
            </w:r>
          </w:p>
        </w:tc>
        <w:tc>
          <w:tcPr>
            <w:tcW w:w="740" w:type="pct"/>
          </w:tcPr>
          <w:p w:rsidR="00CB7EE6" w:rsidRPr="00A02D3A" w:rsidRDefault="00724751" w:rsidP="00CB7EE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A5FE8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риветствие</w:t>
            </w: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A5FE8" w:rsidRPr="00A02D3A" w:rsidRDefault="00EA48B1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Создание </w:t>
            </w:r>
            <w:r w:rsidR="002A5FE8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благоприятного психологического настроя на работу.</w:t>
            </w:r>
          </w:p>
        </w:tc>
        <w:tc>
          <w:tcPr>
            <w:tcW w:w="1199" w:type="pct"/>
          </w:tcPr>
          <w:p w:rsidR="00724751" w:rsidRPr="00A02D3A" w:rsidRDefault="002A5FE8" w:rsidP="00724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Приветствует </w:t>
            </w:r>
            <w:r w:rsidR="00FE6E2F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обучающихся.</w:t>
            </w:r>
            <w:r w:rsidR="00724751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24751"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Проверяет их готовность к уроку. Настраивает на активную работу.</w:t>
            </w:r>
          </w:p>
          <w:p w:rsidR="00724751" w:rsidRPr="00A02D3A" w:rsidRDefault="00724751" w:rsidP="00724751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4751" w:rsidRPr="00A02D3A" w:rsidRDefault="00724751" w:rsidP="002A5FE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5FE8" w:rsidRPr="00A02D3A" w:rsidRDefault="002A5FE8" w:rsidP="00724751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24751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B7EE6" w:rsidRPr="00A02D3A" w:rsidRDefault="00FE6E2F" w:rsidP="002A5FE8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861" w:type="pct"/>
          </w:tcPr>
          <w:p w:rsidR="00FE6E2F" w:rsidRPr="00A02D3A" w:rsidRDefault="00FE6E2F" w:rsidP="00FE6E2F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Здороваются с учителем</w:t>
            </w:r>
            <w:r w:rsidR="00724751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A5FE8" w:rsidRPr="00A02D3A" w:rsidRDefault="002A5FE8" w:rsidP="002A5FE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Организовывают рабочее место.</w:t>
            </w:r>
          </w:p>
          <w:p w:rsidR="002A5FE8" w:rsidRPr="00A02D3A" w:rsidRDefault="002A5FE8" w:rsidP="002A5FE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Включаются в деловой ритм урока</w:t>
            </w:r>
            <w:r w:rsidR="00724751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E6E2F" w:rsidRPr="00A02D3A" w:rsidRDefault="00FE6E2F" w:rsidP="002A5FE8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вопросы, о</w:t>
            </w:r>
            <w:r w:rsidR="00724751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бмениваются позитивными реплика.</w:t>
            </w:r>
          </w:p>
        </w:tc>
        <w:tc>
          <w:tcPr>
            <w:tcW w:w="937" w:type="pct"/>
          </w:tcPr>
          <w:p w:rsidR="002A5FE8" w:rsidRPr="00A02D3A" w:rsidRDefault="002A5FE8" w:rsidP="002A5FE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Личностные</w:t>
            </w: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управление своим </w:t>
            </w: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настроением, умение выражать эмоции.</w:t>
            </w:r>
          </w:p>
          <w:p w:rsidR="002A5FE8" w:rsidRPr="00A02D3A" w:rsidRDefault="002A5FE8" w:rsidP="002A5FE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Метапредметные</w:t>
            </w: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CB7EE6" w:rsidRPr="00A02D3A" w:rsidRDefault="002A5FE8" w:rsidP="002A5FE8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рабочее место, настраиваться на познавательную деятельность.</w:t>
            </w:r>
          </w:p>
        </w:tc>
        <w:tc>
          <w:tcPr>
            <w:tcW w:w="702" w:type="pct"/>
          </w:tcPr>
          <w:p w:rsidR="002A5FE8" w:rsidRPr="00A02D3A" w:rsidRDefault="002A5FE8" w:rsidP="002A5FE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Организовать детей.</w:t>
            </w:r>
          </w:p>
          <w:p w:rsidR="00650FCB" w:rsidRPr="00A02D3A" w:rsidRDefault="00D17BF4" w:rsidP="00650FC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Проверить готовность  к </w:t>
            </w:r>
            <w:r w:rsidR="00650FCB"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уроку.</w:t>
            </w:r>
          </w:p>
          <w:p w:rsidR="00650FCB" w:rsidRPr="00A02D3A" w:rsidRDefault="00650FCB" w:rsidP="00650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Создать позитивное настроение</w:t>
            </w:r>
          </w:p>
          <w:p w:rsidR="00CB7EE6" w:rsidRPr="00A02D3A" w:rsidRDefault="00CB7EE6" w:rsidP="00724751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1D05" w:rsidRPr="00A02D3A" w:rsidTr="00CC498B">
        <w:tc>
          <w:tcPr>
            <w:tcW w:w="560" w:type="pct"/>
          </w:tcPr>
          <w:p w:rsidR="008D1442" w:rsidRPr="00A02D3A" w:rsidRDefault="00FE6E2F" w:rsidP="004E0ED9">
            <w:pPr>
              <w:widowControl w:val="0"/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CE021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E0ED9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Актуализация знаний</w:t>
            </w:r>
            <w:r w:rsidR="008D1442" w:rsidRPr="00A02D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D1442" w:rsidRPr="00A02D3A" w:rsidRDefault="008D1442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FE6E2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40" w:type="pct"/>
          </w:tcPr>
          <w:p w:rsidR="008D1442" w:rsidRPr="00A02D3A" w:rsidRDefault="004E0ED9" w:rsidP="003717C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717C3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ронтальный опрос </w:t>
            </w:r>
            <w:proofErr w:type="gramStart"/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пройденному материалу</w:t>
            </w:r>
          </w:p>
          <w:p w:rsidR="008D1442" w:rsidRPr="00A02D3A" w:rsidRDefault="006A5051" w:rsidP="008D1442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7EE6" w:rsidRPr="00A02D3A" w:rsidRDefault="00CB7EE6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50FCB" w:rsidRPr="00A02D3A" w:rsidRDefault="00650FCB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199" w:type="pct"/>
          </w:tcPr>
          <w:p w:rsidR="008D1442" w:rsidRPr="00A02D3A" w:rsidRDefault="003717C3" w:rsidP="004E0ED9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Беседует с </w:t>
            </w:r>
            <w:proofErr w:type="gramStart"/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по предыдущей теме урока.</w:t>
            </w:r>
          </w:p>
          <w:p w:rsidR="004E0ED9" w:rsidRPr="00A02D3A" w:rsidRDefault="004E0ED9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Задает вопросы:</w:t>
            </w:r>
          </w:p>
          <w:p w:rsidR="006A5051" w:rsidRPr="00A02D3A" w:rsidRDefault="006A5051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такое отделка изделий из древесины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051" w:rsidRPr="00A02D3A" w:rsidRDefault="006A5051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2.Какие</w:t>
            </w:r>
            <w:r w:rsidR="00733FB3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виды отделки вы знаете?  </w:t>
            </w:r>
          </w:p>
          <w:p w:rsidR="006A5051" w:rsidRPr="00A02D3A" w:rsidRDefault="006A5051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3.Для чего применяется тонирование?  </w:t>
            </w:r>
          </w:p>
          <w:p w:rsidR="006A5051" w:rsidRPr="00A02D3A" w:rsidRDefault="006A5051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4.Что такое морилка? 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051" w:rsidRPr="00A02D3A" w:rsidRDefault="006A5051" w:rsidP="006A50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5.Что такое лакирование?  </w:t>
            </w:r>
          </w:p>
          <w:p w:rsidR="003717C3" w:rsidRPr="000A3892" w:rsidRDefault="006A5051" w:rsidP="000A38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6.Какие правила безопасной работы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лакировании вы знаете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861" w:type="pct"/>
          </w:tcPr>
          <w:p w:rsidR="003717C3" w:rsidRPr="00A02D3A" w:rsidRDefault="006A5051" w:rsidP="00371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717C3" w:rsidRPr="00A02D3A">
              <w:rPr>
                <w:rFonts w:ascii="Times New Roman" w:hAnsi="Times New Roman" w:cs="Times New Roman"/>
                <w:sz w:val="28"/>
                <w:szCs w:val="28"/>
              </w:rPr>
              <w:t>лушают учителя, отвечают на поставленные вопросы, в случае необходимости дополняют ответы товарищей.</w:t>
            </w:r>
          </w:p>
          <w:p w:rsidR="004E0ED9" w:rsidRPr="00A02D3A" w:rsidRDefault="006A5051" w:rsidP="004E0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ED9" w:rsidRPr="00A02D3A">
              <w:rPr>
                <w:rFonts w:ascii="Times New Roman" w:hAnsi="Times New Roman" w:cs="Times New Roman"/>
                <w:sz w:val="28"/>
                <w:szCs w:val="28"/>
              </w:rPr>
              <w:t>Оценивает свои ответы по оценочному листу.</w:t>
            </w:r>
          </w:p>
          <w:p w:rsidR="004E0ED9" w:rsidRPr="00A02D3A" w:rsidRDefault="004E0ED9" w:rsidP="004E0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ED9" w:rsidRPr="00A02D3A" w:rsidRDefault="004E0ED9" w:rsidP="004E0E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7EE6" w:rsidRPr="00A02D3A" w:rsidRDefault="00CB7EE6" w:rsidP="003717C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937" w:type="pct"/>
          </w:tcPr>
          <w:p w:rsidR="003717C3" w:rsidRPr="00A02D3A" w:rsidRDefault="003717C3" w:rsidP="00371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умение </w:t>
            </w:r>
            <w:r w:rsidR="00650FCB" w:rsidRPr="00A02D3A">
              <w:rPr>
                <w:rFonts w:ascii="Times New Roman" w:hAnsi="Times New Roman" w:cs="Times New Roman"/>
                <w:sz w:val="28"/>
                <w:szCs w:val="28"/>
              </w:rPr>
              <w:t>анализировать, строить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речевые высказывания, умение ориентироваться в средствах и технологиях обработки материалов.</w:t>
            </w:r>
          </w:p>
          <w:p w:rsidR="00CB7EE6" w:rsidRPr="00A02D3A" w:rsidRDefault="003717C3" w:rsidP="003717C3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умение вести учебное сотрудничество на уроке с учителем, одноклассниками</w:t>
            </w:r>
          </w:p>
          <w:p w:rsidR="003717C3" w:rsidRPr="00A02D3A" w:rsidRDefault="003717C3" w:rsidP="003717C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Личностные:</w:t>
            </w: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готовность к </w:t>
            </w: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равноправному</w:t>
            </w:r>
          </w:p>
          <w:p w:rsidR="003717C3" w:rsidRPr="000A3892" w:rsidRDefault="000A3892" w:rsidP="000A38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сотрудничеству</w:t>
            </w:r>
          </w:p>
        </w:tc>
        <w:tc>
          <w:tcPr>
            <w:tcW w:w="702" w:type="pct"/>
          </w:tcPr>
          <w:p w:rsidR="006A5051" w:rsidRPr="00A02D3A" w:rsidRDefault="004E0ED9" w:rsidP="00CB7EE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Закрепить понятие отделка древесины.  </w:t>
            </w:r>
            <w:r w:rsidR="00650FCB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Уметь применять</w:t>
            </w:r>
            <w:r w:rsidR="00733FB3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полученные знания на практике</w:t>
            </w:r>
          </w:p>
          <w:p w:rsidR="00733FB3" w:rsidRPr="00A02D3A" w:rsidRDefault="00733FB3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733FB3" w:rsidRPr="00A02D3A" w:rsidRDefault="00733FB3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  <w:p w:rsidR="006A5051" w:rsidRPr="00A02D3A" w:rsidRDefault="0078660F" w:rsidP="00CB7EE6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</w:t>
            </w:r>
          </w:p>
        </w:tc>
      </w:tr>
      <w:tr w:rsidR="00C71D05" w:rsidRPr="00A02D3A" w:rsidTr="00CC498B">
        <w:tc>
          <w:tcPr>
            <w:tcW w:w="560" w:type="pct"/>
          </w:tcPr>
          <w:p w:rsidR="00EA48B1" w:rsidRDefault="0011779C" w:rsidP="0011779C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3.Объясне</w:t>
            </w:r>
          </w:p>
          <w:p w:rsidR="0011779C" w:rsidRPr="00A02D3A" w:rsidRDefault="0011779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нового материла</w:t>
            </w:r>
          </w:p>
        </w:tc>
        <w:tc>
          <w:tcPr>
            <w:tcW w:w="740" w:type="pct"/>
          </w:tcPr>
          <w:p w:rsidR="0011779C" w:rsidRPr="00A02D3A" w:rsidRDefault="0011779C" w:rsidP="001177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Презентация к</w:t>
            </w:r>
          </w:p>
          <w:p w:rsidR="0011779C" w:rsidRPr="00A02D3A" w:rsidRDefault="0011779C" w:rsidP="001177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Уроку.</w:t>
            </w:r>
          </w:p>
          <w:p w:rsidR="0011779C" w:rsidRPr="00A02D3A" w:rsidRDefault="0011779C" w:rsidP="001177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Видеоролик.</w:t>
            </w:r>
          </w:p>
        </w:tc>
        <w:tc>
          <w:tcPr>
            <w:tcW w:w="1199" w:type="pct"/>
          </w:tcPr>
          <w:p w:rsidR="0011779C" w:rsidRPr="00A02D3A" w:rsidRDefault="0011779C" w:rsidP="0011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Объясняет тему с использованием </w:t>
            </w:r>
            <w:r w:rsidR="00EA6E73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учебника и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презентации к уроку.</w:t>
            </w:r>
          </w:p>
          <w:p w:rsidR="0011779C" w:rsidRPr="00A02D3A" w:rsidRDefault="00A8638C" w:rsidP="001177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Показывает инструмент, объясняет его назначение и устройство. </w:t>
            </w:r>
          </w:p>
          <w:p w:rsidR="0011779C" w:rsidRPr="00A02D3A" w:rsidRDefault="00A8638C" w:rsidP="00A8638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Демонстрирует технологию </w:t>
            </w:r>
            <w:r w:rsidR="0011779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приём</w:t>
            </w: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работы с инструментом и </w:t>
            </w:r>
            <w:r w:rsidR="007C2102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приспособлениями</w:t>
            </w:r>
            <w:r w:rsidR="0011779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1D05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1779C" w:rsidRPr="00A02D3A" w:rsidRDefault="00A8638C" w:rsidP="0011779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Разъясняет правила т</w:t>
            </w:r>
            <w:r w:rsidR="0011779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ехник</w:t>
            </w: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1779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безопасности.</w:t>
            </w:r>
            <w:r w:rsidR="00C71D05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E73" w:rsidRPr="00A02D3A">
              <w:rPr>
                <w:rFonts w:ascii="Times New Roman" w:hAnsi="Times New Roman" w:cs="Times New Roman"/>
                <w:sz w:val="28"/>
                <w:szCs w:val="28"/>
              </w:rPr>
              <w:t>Демонстрирует видеоролик.</w:t>
            </w:r>
          </w:p>
          <w:p w:rsidR="0011779C" w:rsidRPr="00A02D3A" w:rsidRDefault="0011779C" w:rsidP="00C71D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D05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1" w:type="pct"/>
          </w:tcPr>
          <w:p w:rsidR="00EA6E73" w:rsidRPr="00A02D3A" w:rsidRDefault="00EA6E73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Слушают учителя.</w:t>
            </w:r>
          </w:p>
          <w:p w:rsidR="00EA6E73" w:rsidRPr="00A02D3A" w:rsidRDefault="00EA6E73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Наблюдают за демонстрацией приемов работы с инструментом и приспособлениями</w:t>
            </w:r>
          </w:p>
          <w:p w:rsidR="00EA6E73" w:rsidRPr="00A02D3A" w:rsidRDefault="00EA6E73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 информацию, делают записи в тетрадях, закрепляют полученную информацию по учебнику (стр. 71-73)</w:t>
            </w:r>
          </w:p>
          <w:p w:rsidR="00EA6E73" w:rsidRPr="00A02D3A" w:rsidRDefault="00EA6E73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Знакомятся с техникой безопасности по раздаточному материалу.</w:t>
            </w:r>
          </w:p>
          <w:p w:rsidR="00EA6E73" w:rsidRPr="00A02D3A" w:rsidRDefault="00CE021C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EA6E73" w:rsidRPr="00A02D3A" w:rsidRDefault="00EA6E73" w:rsidP="00EA6E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1779C" w:rsidRPr="00A02D3A" w:rsidRDefault="0011779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937" w:type="pct"/>
          </w:tcPr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t>Познавательные: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извлечение необходимой информации из текста.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t>Регулятивные: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фиксирование индивидуального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затруднения в пробном действии.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t>Познавательные: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построение логической цепи рассуждений.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t>Коммуникативные: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выражение своих мыслей с достаточной полнотой и точностью.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t>Личностные:</w:t>
            </w: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нравственно-этическое оценивание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усваиваемого содержания.</w:t>
            </w:r>
          </w:p>
          <w:p w:rsidR="00EA6E73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u w:val="single"/>
              </w:rPr>
              <w:lastRenderedPageBreak/>
              <w:t>Познавательные:</w:t>
            </w:r>
          </w:p>
          <w:p w:rsidR="0011779C" w:rsidRPr="00A02D3A" w:rsidRDefault="00EA6E73" w:rsidP="00EA6E7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определение последовательности и технологии выполнения.</w:t>
            </w:r>
          </w:p>
        </w:tc>
        <w:tc>
          <w:tcPr>
            <w:tcW w:w="702" w:type="pct"/>
          </w:tcPr>
          <w:p w:rsidR="00351F04" w:rsidRPr="00A02D3A" w:rsidRDefault="00351F04" w:rsidP="0011779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Познакомить с новым материалом</w:t>
            </w:r>
          </w:p>
          <w:p w:rsidR="0011779C" w:rsidRPr="00A02D3A" w:rsidRDefault="007C2102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Создать проблемную ситуацию, подтолкнуть детей к осознанию необходимости в получении новых знаний.</w:t>
            </w:r>
          </w:p>
        </w:tc>
      </w:tr>
      <w:tr w:rsidR="00C71D05" w:rsidRPr="00A02D3A" w:rsidTr="00CC498B">
        <w:tc>
          <w:tcPr>
            <w:tcW w:w="560" w:type="pct"/>
          </w:tcPr>
          <w:p w:rsidR="0011779C" w:rsidRPr="00A02D3A" w:rsidRDefault="001E00AB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 w:rsidR="00CE021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F86DA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Динамическая пауза</w:t>
            </w:r>
          </w:p>
        </w:tc>
        <w:tc>
          <w:tcPr>
            <w:tcW w:w="740" w:type="pct"/>
          </w:tcPr>
          <w:p w:rsidR="0011779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Физкультминутка под музыку.</w:t>
            </w:r>
          </w:p>
        </w:tc>
        <w:tc>
          <w:tcPr>
            <w:tcW w:w="1199" w:type="pct"/>
          </w:tcPr>
          <w:p w:rsidR="00F86DAC" w:rsidRPr="00A02D3A" w:rsidRDefault="001E00AB" w:rsidP="00F86D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F86DA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оказывает упражнения </w:t>
            </w:r>
            <w:r w:rsidR="001436D8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суставной гимнастики</w:t>
            </w:r>
            <w:r w:rsidR="00F86DAC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11779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упражнения для глаз</w:t>
            </w:r>
            <w:r w:rsidR="001E00AB"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61" w:type="pct"/>
          </w:tcPr>
          <w:p w:rsidR="0011779C" w:rsidRPr="00A02D3A" w:rsidRDefault="00F86DAC" w:rsidP="001E0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Выполняют упражнения</w:t>
            </w:r>
          </w:p>
        </w:tc>
        <w:tc>
          <w:tcPr>
            <w:tcW w:w="937" w:type="pct"/>
          </w:tcPr>
          <w:p w:rsidR="0011779C" w:rsidRPr="00A02D3A" w:rsidRDefault="0011779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2" w:type="pct"/>
          </w:tcPr>
          <w:p w:rsidR="0011779C" w:rsidRPr="00A02D3A" w:rsidRDefault="0011779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  <w:tr w:rsidR="00C71D05" w:rsidRPr="00A02D3A" w:rsidTr="00CC498B">
        <w:tc>
          <w:tcPr>
            <w:tcW w:w="560" w:type="pct"/>
          </w:tcPr>
          <w:p w:rsidR="0011779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5. Вводный инструктаж</w:t>
            </w:r>
          </w:p>
        </w:tc>
        <w:tc>
          <w:tcPr>
            <w:tcW w:w="740" w:type="pct"/>
          </w:tcPr>
          <w:p w:rsidR="0011779C" w:rsidRPr="00A02D3A" w:rsidRDefault="0078660F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Знакомство с объектом работы.</w:t>
            </w:r>
          </w:p>
          <w:p w:rsidR="0078660F" w:rsidRPr="00A02D3A" w:rsidRDefault="0078660F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Проведение инструктажа по технике безопасности.</w:t>
            </w:r>
          </w:p>
        </w:tc>
        <w:tc>
          <w:tcPr>
            <w:tcW w:w="1199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Знакомит учащихся с заданием (объект труда – </w:t>
            </w:r>
            <w:r w:rsidR="001436D8" w:rsidRPr="00A02D3A">
              <w:rPr>
                <w:rFonts w:ascii="Times New Roman" w:hAnsi="Times New Roman" w:cs="Times New Roman"/>
                <w:sz w:val="28"/>
                <w:szCs w:val="28"/>
              </w:rPr>
              <w:t>макеты малой авиации)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технологией </w:t>
            </w:r>
            <w:r w:rsidR="001436D8" w:rsidRPr="00A02D3A">
              <w:rPr>
                <w:rFonts w:ascii="Times New Roman" w:hAnsi="Times New Roman" w:cs="Times New Roman"/>
                <w:sz w:val="28"/>
                <w:szCs w:val="28"/>
              </w:rPr>
              <w:t>их изготовления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A6379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делит по бригадам. Во главе каждой бригады назначает старшего.  Каждый выполняет заданную работу. Итог работы бригады –собранная модель.  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учащимся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заполнить технологическую карту изготовления объекта труда.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Организует выполнение учащимися пробных действий по изучаемым приемам работы, выясняет, степень усвоения учебного материала. Просит проанализировать свои действия, найти ошибки и способы их устранения.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Проводит инструктаж по технике безопасности.</w:t>
            </w:r>
          </w:p>
          <w:p w:rsidR="006A6379" w:rsidRPr="00A02D3A" w:rsidRDefault="00F86DAC" w:rsidP="00F86DA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Напоминает о методах контроля, необходимости самоконтроля, а также взаимоконтроля.</w:t>
            </w:r>
          </w:p>
        </w:tc>
        <w:tc>
          <w:tcPr>
            <w:tcW w:w="861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Изучают объект труда, заполняют технологические карты на его изготовление. Организуют подготовку рабочего места к проведению практической работы.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Осуществляют пробное пиление, анализируют полученный результат, выявляют ошибки.</w:t>
            </w:r>
          </w:p>
          <w:p w:rsidR="0011779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Внимательно слушают учителя при проведении инструктажа по технике безопасности.</w:t>
            </w:r>
          </w:p>
        </w:tc>
        <w:tc>
          <w:tcPr>
            <w:tcW w:w="937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Личностные: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умение овладеть нормами и правилами организации труда. Развитие трудолюбия и ответственности за качество </w:t>
            </w:r>
            <w:r w:rsidR="001436D8" w:rsidRPr="00A02D3A">
              <w:rPr>
                <w:rFonts w:ascii="Times New Roman" w:hAnsi="Times New Roman" w:cs="Times New Roman"/>
                <w:sz w:val="28"/>
                <w:szCs w:val="28"/>
              </w:rPr>
              <w:t>своей и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коллективной деятельности.</w:t>
            </w:r>
          </w:p>
          <w:p w:rsidR="00F86DAC" w:rsidRPr="00A02D3A" w:rsidRDefault="001436D8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определяют</w:t>
            </w:r>
            <w:r w:rsidR="00F86DAC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последовательность промежуточных задач с учетом конечного результата; </w:t>
            </w:r>
            <w:r w:rsidR="00F86DAC"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составляют план и последовательность действий;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выбирают наиболее оптимальные средства и способы решения задачи.</w:t>
            </w:r>
          </w:p>
          <w:p w:rsidR="0011779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обсуждают правильность выполнения приемов работы с товарищами.</w:t>
            </w:r>
          </w:p>
        </w:tc>
        <w:tc>
          <w:tcPr>
            <w:tcW w:w="702" w:type="pct"/>
          </w:tcPr>
          <w:p w:rsidR="00EA48B1" w:rsidRDefault="00351F04" w:rsidP="001E00AB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>П</w:t>
            </w:r>
            <w:r w:rsidR="001E00AB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ознакомить с новым инструментом</w:t>
            </w:r>
            <w:r w:rsidR="00EA48B1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.</w:t>
            </w:r>
          </w:p>
          <w:p w:rsidR="0011779C" w:rsidRPr="00A02D3A" w:rsidRDefault="00351F04" w:rsidP="001E00AB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Научить правильно пользоваться </w:t>
            </w:r>
            <w:r w:rsidR="001E00AB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лобзиком</w:t>
            </w: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. Настраивать на выполнение техники безопасности.</w:t>
            </w:r>
          </w:p>
        </w:tc>
      </w:tr>
      <w:tr w:rsidR="00F86DAC" w:rsidRPr="00A02D3A" w:rsidTr="00CC498B">
        <w:tc>
          <w:tcPr>
            <w:tcW w:w="560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учащихся. Текущий инструктаж</w:t>
            </w:r>
          </w:p>
        </w:tc>
        <w:tc>
          <w:tcPr>
            <w:tcW w:w="740" w:type="pct"/>
          </w:tcPr>
          <w:p w:rsidR="00F86DAC" w:rsidRPr="00A02D3A" w:rsidRDefault="0078660F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Индивидуальное выполнение задания. Групповая работа.</w:t>
            </w:r>
          </w:p>
        </w:tc>
        <w:tc>
          <w:tcPr>
            <w:tcW w:w="1199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учащихся к работе (организация рабочего места, наличие необходимых инструментов и приспособлений).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Контролирует правильность рабочей </w:t>
            </w:r>
            <w:r w:rsidR="001436D8" w:rsidRPr="00A02D3A">
              <w:rPr>
                <w:rFonts w:ascii="Times New Roman" w:hAnsi="Times New Roman" w:cs="Times New Roman"/>
                <w:sz w:val="28"/>
                <w:szCs w:val="28"/>
              </w:rPr>
              <w:t>позы и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хватки инструмента, соблюдение правил безопасности труда. Предупреждает возможные типичные ошибки.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Проводит целевые обходы: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1й обход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– проверка организации рабочих мест и соблюдения учащимися техники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2й обход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– проверка правильности выполнения трудовых приемов и технологической последовательности</w:t>
            </w:r>
          </w:p>
          <w:p w:rsidR="00F86DAC" w:rsidRPr="00A02D3A" w:rsidRDefault="00F86DAC" w:rsidP="00143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3й обход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– проверка правильности выдерживания размеров и ведения учащимися </w:t>
            </w:r>
            <w:r w:rsidR="001436D8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контроля. </w:t>
            </w:r>
          </w:p>
          <w:p w:rsidR="006A6379" w:rsidRPr="00A02D3A" w:rsidRDefault="006A6379" w:rsidP="001436D8">
            <w:pPr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861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Организовывают рабочее место, соблюдают технику безопасности.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 и выполняют технологические операции, осуществляют самоконтроль и взаимоконтроль при выполнении операции. В случае необходимости корректируют свою деятельность. 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После индивидуального выполнения работ производят подгонку и сборку макета. При выявленных недочетах исправляют ошибки.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937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Личностные: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готовности к самостоятельным действиям, принятию ответственности за их результаты. Целеустремленности и настойчивости в достижении целей. Готовности к преодолению трудностей. 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вносят необходимые дополнения и коррективы в план и способ действий в случае расхождения эталона, реального действия и результата.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выявляют и осознают особенности выполняемых трудовых операций.</w:t>
            </w:r>
          </w:p>
          <w:p w:rsidR="00F86DA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строят рабочие отношения, работая в коллективе.</w:t>
            </w:r>
          </w:p>
        </w:tc>
        <w:tc>
          <w:tcPr>
            <w:tcW w:w="702" w:type="pct"/>
          </w:tcPr>
          <w:p w:rsidR="00EA48B1" w:rsidRDefault="00351F04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>Закрепить приемы работы</w:t>
            </w:r>
            <w:r w:rsidR="001E00AB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инструментом</w:t>
            </w:r>
            <w:r w:rsidR="00EA48B1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.</w:t>
            </w:r>
          </w:p>
          <w:p w:rsidR="00351F04" w:rsidRPr="00A02D3A" w:rsidRDefault="00351F04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Уметь контролировать </w:t>
            </w:r>
            <w:r w:rsidR="006A6379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выполнение приемов работы.</w:t>
            </w:r>
          </w:p>
          <w:p w:rsidR="006A6379" w:rsidRPr="00A02D3A" w:rsidRDefault="00CE021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Уметь работать</w:t>
            </w:r>
            <w:r w:rsidR="006A6379"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в бригаде.</w:t>
            </w:r>
          </w:p>
        </w:tc>
      </w:tr>
      <w:tr w:rsidR="00F86DAC" w:rsidRPr="00A02D3A" w:rsidTr="00CC498B">
        <w:tc>
          <w:tcPr>
            <w:tcW w:w="560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Рефлексивно-оценочный этап</w:t>
            </w:r>
          </w:p>
        </w:tc>
        <w:tc>
          <w:tcPr>
            <w:tcW w:w="740" w:type="pct"/>
          </w:tcPr>
          <w:p w:rsidR="00E5562E" w:rsidRPr="00A02D3A" w:rsidRDefault="0078660F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Самоанализ работы. </w:t>
            </w:r>
          </w:p>
          <w:p w:rsidR="00E5562E" w:rsidRPr="00A02D3A" w:rsidRDefault="00E5562E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Опрос по работе.</w:t>
            </w:r>
          </w:p>
          <w:p w:rsidR="00F86DAC" w:rsidRPr="00A02D3A" w:rsidRDefault="00E5562E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Продолжить предложение.</w:t>
            </w:r>
          </w:p>
        </w:tc>
        <w:tc>
          <w:tcPr>
            <w:tcW w:w="1199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провести анализ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выполненной </w:t>
            </w:r>
            <w:r w:rsidR="00CE021C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совместной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работы, 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осуществить оценку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и обосновать её.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деятельность учащихся по анализу характерных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ошибок, их причин (показывает ряд работ – не называя авторов, и просит учащихся их сравнить, определить соответствии образцу, выявить ошибки).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Оценивает совместно с учащимися результаты их работы на уроке, выставляет отметки.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Предлагает ответить на вопросы:</w:t>
            </w:r>
            <w:r w:rsidRPr="00A02D3A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8660F" w:rsidRPr="00A02D3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1. С помощью какого инструмента выполняются изделия сложной формы;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 xml:space="preserve">2. Какие приспособления используются для закрепления </w:t>
            </w:r>
            <w:r w:rsidRPr="00A02D3A">
              <w:rPr>
                <w:color w:val="000000"/>
                <w:sz w:val="28"/>
                <w:szCs w:val="28"/>
              </w:rPr>
              <w:lastRenderedPageBreak/>
              <w:t>полотна лобзика;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3. Какими способами можно нанести изображение на заготовку;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4. Как можно избежать поломки полотна лобзика при пилении.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  <w:sz w:val="28"/>
                <w:szCs w:val="28"/>
              </w:rPr>
            </w:pP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П</w:t>
            </w:r>
            <w:r w:rsidRPr="00A02D3A">
              <w:rPr>
                <w:sz w:val="28"/>
                <w:szCs w:val="28"/>
              </w:rPr>
              <w:t>роводит рефлексию.</w:t>
            </w:r>
            <w:r w:rsidRPr="00A02D3A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8660F" w:rsidRPr="00A02D3A">
              <w:rPr>
                <w:b/>
                <w:color w:val="000000"/>
                <w:sz w:val="28"/>
                <w:szCs w:val="28"/>
              </w:rPr>
              <w:t xml:space="preserve">  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-какие новые знания вы получили на уроке?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 xml:space="preserve">- могут ли </w:t>
            </w:r>
            <w:r w:rsidR="0078660F" w:rsidRPr="00A02D3A">
              <w:rPr>
                <w:color w:val="000000"/>
                <w:sz w:val="28"/>
                <w:szCs w:val="28"/>
              </w:rPr>
              <w:t>приобретенные сегодня</w:t>
            </w:r>
            <w:r w:rsidRPr="00A02D3A">
              <w:rPr>
                <w:color w:val="000000"/>
                <w:sz w:val="28"/>
                <w:szCs w:val="28"/>
              </w:rPr>
              <w:t xml:space="preserve"> знания пригодиться в жизни?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 xml:space="preserve">Продолжить фразы: 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Было интересно…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Было трудно…</w:t>
            </w:r>
          </w:p>
          <w:p w:rsidR="00F86DAC" w:rsidRPr="00A02D3A" w:rsidRDefault="00F86DAC" w:rsidP="00F86DAC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A02D3A">
              <w:rPr>
                <w:color w:val="000000"/>
                <w:sz w:val="28"/>
                <w:szCs w:val="28"/>
              </w:rPr>
              <w:t>Я научился…</w:t>
            </w:r>
          </w:p>
          <w:p w:rsidR="00F86DA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Мне захотелось…</w:t>
            </w:r>
          </w:p>
        </w:tc>
        <w:tc>
          <w:tcPr>
            <w:tcW w:w="861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Сравнивают работы, анализируют и оценивают свою работу, обосновывают оценку. 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На примере нескольких работ, совместно с учителем выявляют ошибки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устанавливают их причины.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Делают вывод о значимости, сложности и трудоёмкости процесса.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i/>
                <w:sz w:val="28"/>
                <w:szCs w:val="28"/>
              </w:rPr>
              <w:t>Отвечают на поставленные вопросы: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i/>
                <w:sz w:val="28"/>
                <w:szCs w:val="28"/>
              </w:rPr>
              <w:t>1. С помощью ручного лобзика.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i/>
                <w:sz w:val="28"/>
                <w:szCs w:val="28"/>
              </w:rPr>
              <w:t>2. Эксцентриковый зажим, приспособление для стяжки.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i/>
                <w:sz w:val="28"/>
                <w:szCs w:val="28"/>
              </w:rPr>
              <w:t>3. Обведя шаблон или с помощью копировальной бумаги.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i/>
                <w:sz w:val="28"/>
                <w:szCs w:val="28"/>
              </w:rPr>
              <w:t>4. Не допускать перегрева полотна, пилить плавно, не допуская резких движений и рывков.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DA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Высказывают свои варианты</w:t>
            </w:r>
          </w:p>
        </w:tc>
        <w:tc>
          <w:tcPr>
            <w:tcW w:w="937" w:type="pct"/>
          </w:tcPr>
          <w:p w:rsidR="001E00AB" w:rsidRPr="00A02D3A" w:rsidRDefault="001E00AB" w:rsidP="001E0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Личностные: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провести самооценку и организовать </w:t>
            </w:r>
            <w:proofErr w:type="spellStart"/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взаимооценку</w:t>
            </w:r>
            <w:proofErr w:type="spellEnd"/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0AB" w:rsidRPr="00A02D3A" w:rsidRDefault="001E00AB" w:rsidP="001E0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Регулятивные: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построение логической цепочки рассуждений и доказательства.</w:t>
            </w:r>
          </w:p>
          <w:p w:rsidR="001E00AB" w:rsidRPr="00A02D3A" w:rsidRDefault="001E00AB" w:rsidP="001E0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умение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сформулировать алгоритм действия; выявлять допущенные ошибки и обосновывать способы их исправления, обосновывать показатели качества конечных результатов.</w:t>
            </w:r>
          </w:p>
          <w:p w:rsidR="001E00AB" w:rsidRPr="00A02D3A" w:rsidRDefault="001E00AB" w:rsidP="001E00A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Коммуникативные:</w:t>
            </w:r>
          </w:p>
          <w:p w:rsidR="001E00AB" w:rsidRPr="00A02D3A" w:rsidRDefault="001E00AB" w:rsidP="001E0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формулирование своего </w:t>
            </w:r>
          </w:p>
          <w:p w:rsidR="00F86DAC" w:rsidRPr="00A02D3A" w:rsidRDefault="001E00AB" w:rsidP="001E00AB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мнения, учёт разных мнений.</w:t>
            </w:r>
          </w:p>
        </w:tc>
        <w:tc>
          <w:tcPr>
            <w:tcW w:w="702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  <w:tr w:rsidR="00F86DAC" w:rsidRPr="00A02D3A" w:rsidTr="00CC498B">
        <w:tc>
          <w:tcPr>
            <w:tcW w:w="560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740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199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уборку рабочих мест всеми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учащимися и дежурными.</w:t>
            </w:r>
          </w:p>
        </w:tc>
        <w:tc>
          <w:tcPr>
            <w:tcW w:w="861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Проводят уборку своих рабочих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 и помещения мастерской.</w:t>
            </w:r>
          </w:p>
        </w:tc>
        <w:tc>
          <w:tcPr>
            <w:tcW w:w="937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Личностные: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нормы и 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 школьной жизни и обязанности ученика.</w:t>
            </w:r>
          </w:p>
          <w:p w:rsidR="00F86DA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качество уборки рабочих мест.</w:t>
            </w:r>
          </w:p>
        </w:tc>
        <w:tc>
          <w:tcPr>
            <w:tcW w:w="702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  <w:tr w:rsidR="00F86DAC" w:rsidRPr="00A02D3A" w:rsidTr="00CC498B">
        <w:tc>
          <w:tcPr>
            <w:tcW w:w="560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1E00AB" w:rsidRPr="00A02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1199" w:type="pct"/>
          </w:tcPr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Записывает на доске задание: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параграф 16.  </w:t>
            </w:r>
          </w:p>
          <w:p w:rsidR="00F86DAC" w:rsidRPr="00A02D3A" w:rsidRDefault="00F86DAC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задание 14 (3,4) в рабочей тетради. </w:t>
            </w:r>
          </w:p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861" w:type="pct"/>
          </w:tcPr>
          <w:p w:rsidR="00F86DAC" w:rsidRPr="00A02D3A" w:rsidRDefault="0078660F" w:rsidP="00F86D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Записывают в</w:t>
            </w:r>
            <w:r w:rsidR="00F86DAC" w:rsidRPr="00A02D3A">
              <w:rPr>
                <w:rFonts w:ascii="Times New Roman" w:hAnsi="Times New Roman" w:cs="Times New Roman"/>
                <w:sz w:val="28"/>
                <w:szCs w:val="28"/>
              </w:rPr>
              <w:t xml:space="preserve"> дневник </w:t>
            </w:r>
          </w:p>
          <w:p w:rsidR="00F86DAC" w:rsidRPr="00A02D3A" w:rsidRDefault="00F86DAC" w:rsidP="00F86DA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A02D3A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702" w:type="pct"/>
          </w:tcPr>
          <w:p w:rsidR="00F86DAC" w:rsidRPr="00A02D3A" w:rsidRDefault="00F86DAC" w:rsidP="0011779C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AE3EE3" w:rsidRPr="00A02D3A" w:rsidRDefault="00AE3EE3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4905" w:rsidRDefault="00184905" w:rsidP="00AE3E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84905" w:rsidSect="00140A28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C72" w:rsidRDefault="00391C72" w:rsidP="00EA48B1">
      <w:pPr>
        <w:spacing w:after="0" w:line="240" w:lineRule="auto"/>
      </w:pPr>
      <w:r>
        <w:separator/>
      </w:r>
    </w:p>
  </w:endnote>
  <w:endnote w:type="continuationSeparator" w:id="0">
    <w:p w:rsidR="00391C72" w:rsidRDefault="00391C72" w:rsidP="00EA4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144834"/>
      <w:docPartObj>
        <w:docPartGallery w:val="Page Numbers (Bottom of Page)"/>
        <w:docPartUnique/>
      </w:docPartObj>
    </w:sdtPr>
    <w:sdtEndPr/>
    <w:sdtContent>
      <w:p w:rsidR="00EC1BFD" w:rsidRDefault="00EC1BF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A0F">
          <w:rPr>
            <w:noProof/>
          </w:rPr>
          <w:t>12</w:t>
        </w:r>
        <w:r>
          <w:fldChar w:fldCharType="end"/>
        </w:r>
      </w:p>
    </w:sdtContent>
  </w:sdt>
  <w:p w:rsidR="00380384" w:rsidRDefault="003803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C72" w:rsidRDefault="00391C72" w:rsidP="00EA48B1">
      <w:pPr>
        <w:spacing w:after="0" w:line="240" w:lineRule="auto"/>
      </w:pPr>
      <w:r>
        <w:separator/>
      </w:r>
    </w:p>
  </w:footnote>
  <w:footnote w:type="continuationSeparator" w:id="0">
    <w:p w:rsidR="00391C72" w:rsidRDefault="00391C72" w:rsidP="00EA4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D6140"/>
    <w:multiLevelType w:val="hybridMultilevel"/>
    <w:tmpl w:val="3740F97C"/>
    <w:lvl w:ilvl="0" w:tplc="D108C4C8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BE9F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9838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626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504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F68D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F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6A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3C4E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14B1D"/>
    <w:multiLevelType w:val="multilevel"/>
    <w:tmpl w:val="B71C6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561516"/>
    <w:multiLevelType w:val="hybridMultilevel"/>
    <w:tmpl w:val="68CCE812"/>
    <w:lvl w:ilvl="0" w:tplc="83D64DE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F30E1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AAFB5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845C0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2A0FA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E8B6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7C2C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C6F6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A6ED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6E87ABE"/>
    <w:multiLevelType w:val="hybridMultilevel"/>
    <w:tmpl w:val="289895A2"/>
    <w:lvl w:ilvl="0" w:tplc="EE024076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00CA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444E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6CD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B6AE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CF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067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6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88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22D88"/>
    <w:multiLevelType w:val="hybridMultilevel"/>
    <w:tmpl w:val="F65A80A4"/>
    <w:lvl w:ilvl="0" w:tplc="973E96A4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F864F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3EB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E47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520F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C696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625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9052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0CA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081AED"/>
    <w:multiLevelType w:val="hybridMultilevel"/>
    <w:tmpl w:val="3A228A70"/>
    <w:lvl w:ilvl="0" w:tplc="831C315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5C08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22EC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660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8AAF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E4B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3E4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20C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508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F045B7"/>
    <w:multiLevelType w:val="hybridMultilevel"/>
    <w:tmpl w:val="7C4E501E"/>
    <w:lvl w:ilvl="0" w:tplc="F0B036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4A4C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C1ECC4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B44B9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44AE6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8C81DB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762F82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0075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9F2B42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6E812CF8"/>
    <w:multiLevelType w:val="multilevel"/>
    <w:tmpl w:val="D31C7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813B33"/>
    <w:multiLevelType w:val="hybridMultilevel"/>
    <w:tmpl w:val="A01CCC7A"/>
    <w:lvl w:ilvl="0" w:tplc="2468152E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22B0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689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AEB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EA7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0E49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C8F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0AE5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830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3"/>
  </w:num>
  <w:num w:numId="6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36"/>
    <w:rsid w:val="00005A0F"/>
    <w:rsid w:val="00013C6A"/>
    <w:rsid w:val="00021308"/>
    <w:rsid w:val="00025580"/>
    <w:rsid w:val="00043881"/>
    <w:rsid w:val="00087B6F"/>
    <w:rsid w:val="000969EE"/>
    <w:rsid w:val="000A0E9C"/>
    <w:rsid w:val="000A3892"/>
    <w:rsid w:val="000B4A36"/>
    <w:rsid w:val="00103B48"/>
    <w:rsid w:val="0011779C"/>
    <w:rsid w:val="00140A28"/>
    <w:rsid w:val="00140FD5"/>
    <w:rsid w:val="001436D8"/>
    <w:rsid w:val="00147C16"/>
    <w:rsid w:val="00173548"/>
    <w:rsid w:val="00184905"/>
    <w:rsid w:val="00195F68"/>
    <w:rsid w:val="001A0504"/>
    <w:rsid w:val="001B60B8"/>
    <w:rsid w:val="001C15BB"/>
    <w:rsid w:val="001E00AB"/>
    <w:rsid w:val="00213A3F"/>
    <w:rsid w:val="00237CDA"/>
    <w:rsid w:val="0025130C"/>
    <w:rsid w:val="002600ED"/>
    <w:rsid w:val="002601BB"/>
    <w:rsid w:val="0026134F"/>
    <w:rsid w:val="002727DC"/>
    <w:rsid w:val="00294C3B"/>
    <w:rsid w:val="002A5FE8"/>
    <w:rsid w:val="002D3D91"/>
    <w:rsid w:val="002E3EE4"/>
    <w:rsid w:val="003207EF"/>
    <w:rsid w:val="003445E6"/>
    <w:rsid w:val="00351F04"/>
    <w:rsid w:val="003717C3"/>
    <w:rsid w:val="00371FB6"/>
    <w:rsid w:val="00376712"/>
    <w:rsid w:val="00380384"/>
    <w:rsid w:val="003867E8"/>
    <w:rsid w:val="00391C72"/>
    <w:rsid w:val="003E7193"/>
    <w:rsid w:val="00414C71"/>
    <w:rsid w:val="0041668C"/>
    <w:rsid w:val="00422586"/>
    <w:rsid w:val="004E0ED9"/>
    <w:rsid w:val="005A14E0"/>
    <w:rsid w:val="005B315B"/>
    <w:rsid w:val="005F499D"/>
    <w:rsid w:val="00650FCB"/>
    <w:rsid w:val="006804C7"/>
    <w:rsid w:val="006A5051"/>
    <w:rsid w:val="006A6379"/>
    <w:rsid w:val="006D4F84"/>
    <w:rsid w:val="006F06F2"/>
    <w:rsid w:val="006F3D60"/>
    <w:rsid w:val="00724751"/>
    <w:rsid w:val="00733FB3"/>
    <w:rsid w:val="00744492"/>
    <w:rsid w:val="0078660F"/>
    <w:rsid w:val="00791201"/>
    <w:rsid w:val="007C0EE3"/>
    <w:rsid w:val="007C2102"/>
    <w:rsid w:val="00816C8C"/>
    <w:rsid w:val="00820222"/>
    <w:rsid w:val="008671DC"/>
    <w:rsid w:val="00897A45"/>
    <w:rsid w:val="008D1442"/>
    <w:rsid w:val="008F77A1"/>
    <w:rsid w:val="00A02D3A"/>
    <w:rsid w:val="00A71A51"/>
    <w:rsid w:val="00A82CAB"/>
    <w:rsid w:val="00A8638C"/>
    <w:rsid w:val="00A931C0"/>
    <w:rsid w:val="00AE3EE3"/>
    <w:rsid w:val="00B10350"/>
    <w:rsid w:val="00B21120"/>
    <w:rsid w:val="00B76A9B"/>
    <w:rsid w:val="00B94101"/>
    <w:rsid w:val="00BA5C6D"/>
    <w:rsid w:val="00C61870"/>
    <w:rsid w:val="00C655BE"/>
    <w:rsid w:val="00C71D05"/>
    <w:rsid w:val="00C76455"/>
    <w:rsid w:val="00C85A03"/>
    <w:rsid w:val="00CB7EE6"/>
    <w:rsid w:val="00CC498B"/>
    <w:rsid w:val="00CC6615"/>
    <w:rsid w:val="00CE021C"/>
    <w:rsid w:val="00D02384"/>
    <w:rsid w:val="00D17BF4"/>
    <w:rsid w:val="00D37B77"/>
    <w:rsid w:val="00D46B63"/>
    <w:rsid w:val="00D87ECD"/>
    <w:rsid w:val="00DB1F0F"/>
    <w:rsid w:val="00DF1644"/>
    <w:rsid w:val="00E5562E"/>
    <w:rsid w:val="00E557ED"/>
    <w:rsid w:val="00E55D2E"/>
    <w:rsid w:val="00EA48B1"/>
    <w:rsid w:val="00EA6E73"/>
    <w:rsid w:val="00EC1BFD"/>
    <w:rsid w:val="00ED7B7B"/>
    <w:rsid w:val="00F2554D"/>
    <w:rsid w:val="00F56DFA"/>
    <w:rsid w:val="00F86DAC"/>
    <w:rsid w:val="00FC695A"/>
    <w:rsid w:val="00FE6E2F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0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50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B7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E021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A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48B1"/>
  </w:style>
  <w:style w:type="paragraph" w:styleId="aa">
    <w:name w:val="footer"/>
    <w:basedOn w:val="a"/>
    <w:link w:val="ab"/>
    <w:uiPriority w:val="99"/>
    <w:unhideWhenUsed/>
    <w:rsid w:val="00EA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48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0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50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B7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E021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A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48B1"/>
  </w:style>
  <w:style w:type="paragraph" w:styleId="aa">
    <w:name w:val="footer"/>
    <w:basedOn w:val="a"/>
    <w:link w:val="ab"/>
    <w:uiPriority w:val="99"/>
    <w:unhideWhenUsed/>
    <w:rsid w:val="00EA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4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01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68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9E49-895D-49AF-9EAD-312B318C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43</cp:revision>
  <cp:lastPrinted>2018-03-30T04:58:00Z</cp:lastPrinted>
  <dcterms:created xsi:type="dcterms:W3CDTF">2020-05-28T00:01:00Z</dcterms:created>
  <dcterms:modified xsi:type="dcterms:W3CDTF">2020-05-28T07:24:00Z</dcterms:modified>
</cp:coreProperties>
</file>